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C9" w:rsidRPr="00D91FC9" w:rsidRDefault="00D91FC9" w:rsidP="00D91FC9">
      <w:pPr>
        <w:spacing w:before="173" w:after="173" w:line="240" w:lineRule="auto"/>
        <w:jc w:val="center"/>
        <w:outlineLvl w:val="1"/>
        <w:rPr>
          <w:rFonts w:ascii="inherit" w:eastAsia="Times New Roman" w:hAnsi="inherit" w:cs="Times New Roman"/>
          <w:b/>
          <w:color w:val="2B2C84"/>
          <w:sz w:val="41"/>
          <w:szCs w:val="41"/>
        </w:rPr>
      </w:pPr>
      <w:bookmarkStart w:id="0" w:name="_GoBack"/>
      <w:bookmarkEnd w:id="0"/>
      <w:r w:rsidRPr="00D91FC9">
        <w:rPr>
          <w:rFonts w:ascii="inherit" w:eastAsia="Times New Roman" w:hAnsi="inherit" w:cs="Times New Roman"/>
          <w:b/>
          <w:color w:val="2B2C84"/>
          <w:sz w:val="41"/>
          <w:szCs w:val="41"/>
        </w:rPr>
        <w:t>Zasłużony Działacz Ruchu Spółdzielczego</w:t>
      </w:r>
    </w:p>
    <w:p w:rsidR="00D91FC9" w:rsidRPr="00D91FC9" w:rsidRDefault="00D91FC9" w:rsidP="00D91FC9">
      <w:pPr>
        <w:shd w:val="clear" w:color="auto" w:fill="FFFFFF"/>
        <w:spacing w:before="173" w:after="173" w:line="240" w:lineRule="auto"/>
        <w:jc w:val="both"/>
        <w:outlineLvl w:val="3"/>
        <w:rPr>
          <w:rFonts w:ascii="Arial" w:eastAsia="Times New Roman" w:hAnsi="Arial" w:cs="Arial"/>
          <w:color w:val="2A2A2A"/>
          <w:sz w:val="28"/>
          <w:szCs w:val="28"/>
        </w:rPr>
      </w:pPr>
      <w:r w:rsidRPr="00D91FC9">
        <w:rPr>
          <w:rFonts w:ascii="Arial" w:eastAsia="Times New Roman" w:hAnsi="Arial" w:cs="Arial"/>
          <w:color w:val="2A2A2A"/>
          <w:sz w:val="28"/>
          <w:szCs w:val="28"/>
        </w:rPr>
        <w:t> I. Regulamin przyznawania odznaki „Zasłużony Działacz Ruchu Spółdzielczego”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1. Odznaka „Zasłużony Działacz Ruchu Spółdzielczego", zwana dalej "odznaką" nadawana jest w trybie niniejszego regulaminu przez Zarząd Krajowej Rady Spółdzielczej.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2. Dokumentem potwierdzającym nadanie i uprawniającym do noszenia odznaki jest legitymacja.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3. Osoba wyróżniona odznaką ma prawo do tytułu "Zasłużony Działacz Ruchu Spółdzielczego".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4. Pozbawienie osoby odznaki i tytułu następuje, gdy:</w:t>
      </w:r>
    </w:p>
    <w:p w:rsidR="00D91FC9" w:rsidRPr="00D91FC9" w:rsidRDefault="00D91FC9" w:rsidP="00D91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375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nadanie odznaki nastąpiło w oparciu o nieprawdziwe dane</w:t>
      </w:r>
    </w:p>
    <w:p w:rsidR="00D91FC9" w:rsidRPr="00D91FC9" w:rsidRDefault="00D91FC9" w:rsidP="00D91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375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osoba wyróżniona została prawomocnie skazana na utratę praw publicznych i obywatelskich praw honorowych</w:t>
      </w:r>
    </w:p>
    <w:p w:rsidR="00D91FC9" w:rsidRPr="00D91FC9" w:rsidRDefault="00D91FC9" w:rsidP="00D91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375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wystąpiła o to organizacja wnioskująca.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5. O cofnięciu nadanej odznaki po powzięciu wiadomości stanowiących podstawę pozbawienia orzeka Zarząd Krajowej Rady Spółdzielczej.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 </w:t>
      </w:r>
    </w:p>
    <w:p w:rsidR="00D91FC9" w:rsidRPr="00D91FC9" w:rsidRDefault="00D91FC9" w:rsidP="00D91FC9">
      <w:pPr>
        <w:shd w:val="clear" w:color="auto" w:fill="FFFFFF"/>
        <w:spacing w:before="173" w:after="173" w:line="240" w:lineRule="auto"/>
        <w:jc w:val="both"/>
        <w:outlineLvl w:val="3"/>
        <w:rPr>
          <w:rFonts w:ascii="Arial" w:eastAsia="Times New Roman" w:hAnsi="Arial" w:cs="Arial"/>
          <w:color w:val="2A2A2A"/>
          <w:sz w:val="28"/>
          <w:szCs w:val="28"/>
        </w:rPr>
      </w:pPr>
      <w:r w:rsidRPr="00D91FC9">
        <w:rPr>
          <w:rFonts w:ascii="Arial" w:eastAsia="Times New Roman" w:hAnsi="Arial" w:cs="Arial"/>
          <w:color w:val="2A2A2A"/>
          <w:sz w:val="28"/>
          <w:szCs w:val="28"/>
        </w:rPr>
        <w:t>II. Warunki i tryb nadawania odznaki 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1. Odznakę może uzyskać:</w:t>
      </w:r>
    </w:p>
    <w:p w:rsidR="00D91FC9" w:rsidRPr="00D91FC9" w:rsidRDefault="00D91FC9" w:rsidP="00D91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375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osoba fizyczna</w:t>
      </w:r>
    </w:p>
    <w:p w:rsidR="00D91FC9" w:rsidRPr="00D91FC9" w:rsidRDefault="00D91FC9" w:rsidP="00D91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375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członek statutowego organu samorządu organizacji spółdzielczej, który aktywnie pracuje w tym organie przez okres nie krótszy niż 12 lat</w:t>
      </w:r>
    </w:p>
    <w:p w:rsidR="00D91FC9" w:rsidRPr="00D91FC9" w:rsidRDefault="00D91FC9" w:rsidP="00D91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375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pracownik organizacji spółdzielczej zatrudniony w niej co najmniej 20 lat</w:t>
      </w:r>
    </w:p>
    <w:p w:rsidR="00D91FC9" w:rsidRPr="00D91FC9" w:rsidRDefault="00D91FC9" w:rsidP="00D91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ind w:left="375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emerytowany pracownik będący członkiem organizacji spółdzielczej lub w wyjątkowych przypadkach, szczególnie uzasadnionych, inna osoba działająca na rzecz organizacji spółdzielczej.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2. Osoby wymienione w punkcie 1 mogą uzyskać odznakę, o ile: wzorowo wykonują swoje obowiązki, wyróżniają się wysokim poziomem moralnym oraz wykazują się inicjatywami i troską o rozwój organizacji spółdzielczej.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3. Odznaka tej samej osobie może być nadana tylko jeden raz.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4. Odznaka nadawana jest na wniosek rady nadzorczej i zarządu organizacji spółdzielczej z okazji jubileuszy spółdzielni, jednak nie częściej niż co 5 lat lub przy innych ważnych dla spółdzielni okazjach. 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 xml:space="preserve">5. Wniosek, o którym mowa w punkcie poprzedzającym powinien być złożony na druku przedstawionym we wzorze nr 1 na 2 miesiące przed planowanym terminem </w:t>
      </w:r>
      <w:r w:rsidRPr="00D91FC9">
        <w:rPr>
          <w:rFonts w:ascii="Arial" w:eastAsia="Times New Roman" w:hAnsi="Arial" w:cs="Arial"/>
          <w:color w:val="2A2A2A"/>
          <w:sz w:val="23"/>
          <w:szCs w:val="23"/>
        </w:rPr>
        <w:lastRenderedPageBreak/>
        <w:t>uroczystości wręczenia odznaki. Warunkiem przyjęcia wniosku jest regularne wnoszenie przez wnioskującą organizację spółdzielczą oraz spółdzielnię z której zgłaszane są osoby we wniosku składek na pokrycie wydatków Krajowej Rady Spółdzielczej według zasad określonych przez Kongres Spółdzielczości, poddanie się lustracji zgodnie z art. 91 paragrafem 1 Prawa Spółdzielczego i uzyskanie pozytywnej oceny z ostatniej lustracji oraz prenumerowanie miesięcznika „Tęcza Polska”; co najmniej przez pełne 3 lata przed rokiem złożenia wniosku.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6. Wnioski będą analizowane pod względem formalnym a liczba przyznanych odznak będzie uzależniona od wielkości spółdzielni, jednak nie będzie przekraczała 10. W szczególnych przypadkach wnioski będą analizowane przez Prezesa Zarządu Krajowej Rady Spółdzielczej, który będzie mógł zdecydować o przyznaniu większej liczby odznak.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7. W okresie pomiędzy posiedzeniami Zarządu decyzję o przyznaniu odznaki podejmuje Prezes Zarządu Krajowej Rady Spółdzielczej. Informacja o przyznaniu odznaki w tym trybie zostanie przedstawiona na najbliższym posiedzeniu Zarządu. </w:t>
      </w:r>
    </w:p>
    <w:p w:rsidR="00D91FC9" w:rsidRPr="00D91FC9" w:rsidRDefault="00D91FC9" w:rsidP="00D91FC9">
      <w:pPr>
        <w:shd w:val="clear" w:color="auto" w:fill="FFFFFF"/>
        <w:spacing w:before="173" w:after="173" w:line="240" w:lineRule="auto"/>
        <w:jc w:val="both"/>
        <w:outlineLvl w:val="3"/>
        <w:rPr>
          <w:rFonts w:ascii="Arial" w:eastAsia="Times New Roman" w:hAnsi="Arial" w:cs="Arial"/>
          <w:color w:val="2A2A2A"/>
          <w:sz w:val="28"/>
          <w:szCs w:val="28"/>
        </w:rPr>
      </w:pPr>
      <w:r w:rsidRPr="00D91FC9">
        <w:rPr>
          <w:rFonts w:ascii="Arial" w:eastAsia="Times New Roman" w:hAnsi="Arial" w:cs="Arial"/>
          <w:color w:val="2A2A2A"/>
          <w:sz w:val="28"/>
          <w:szCs w:val="28"/>
        </w:rPr>
        <w:br/>
        <w:t>III. Przepisy końcowe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1. Wręczenie odznaki odbywa się w sposób uroczysty.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2. Uprawnionymi do wręczenia odznaki  są członkowie Zgromadzenia Ogólnego i Zarządu Krajowej Rady Spółdzielczej oraz członkowie rad i zarządów spółdzielczych związków rewizyjnych. 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3. Ewidencję nadanych i cofniętych odznak prowadzi biuro Zarządu Krajowej Rady Spółdzielczej.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4. Koszty związane z nadawaniem odznaki pokrywane są przez Krajową Radę Spółdzielczą.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5. Formularz wniosku przyznawania odznaki „Zasłużony Działacz Ruchu Spółdzielczego” stanowi Załącznik nr 1 do niniejszego Regulaminu i jest dostępny na stronie internetowej Krajowej Rady Spółdzielczej: </w:t>
      </w:r>
      <w:hyperlink r:id="rId6" w:history="1">
        <w:r w:rsidRPr="00D91FC9">
          <w:rPr>
            <w:rFonts w:ascii="Arial" w:eastAsia="Times New Roman" w:hAnsi="Arial" w:cs="Arial"/>
            <w:color w:val="009DDE"/>
            <w:sz w:val="23"/>
          </w:rPr>
          <w:t>krs.com.pl</w:t>
        </w:r>
      </w:hyperlink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6. Dane osobowe wskazane we wniosku przetwarzane są celu realizacji ustawowych zadań Krajowej Rady Spółdzielczej na podstawie art. 6 ust. 1 lit. c) i e) ogólnego rozporządzenia o ochronie danych osobowych z dnia 27 kwietnia 2016 r. oraz art. 259 § 2 pkt. 5 ustawy z dnia 16 września 1982 r. Prawo spółdzielcze.</w:t>
      </w:r>
    </w:p>
    <w:p w:rsidR="00D91FC9" w:rsidRPr="00D91FC9" w:rsidRDefault="00D91FC9" w:rsidP="00D91FC9">
      <w:pPr>
        <w:shd w:val="clear" w:color="auto" w:fill="FFFFFF"/>
        <w:spacing w:after="173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</w:rPr>
      </w:pPr>
      <w:r w:rsidRPr="00D91FC9">
        <w:rPr>
          <w:rFonts w:ascii="Arial" w:eastAsia="Times New Roman" w:hAnsi="Arial" w:cs="Arial"/>
          <w:color w:val="2A2A2A"/>
          <w:sz w:val="23"/>
          <w:szCs w:val="23"/>
        </w:rPr>
        <w:t>7. Klauzula informacyjna i polityka bezpieczeństwa dostępne są na stronie internetowej KRS pod adresem </w:t>
      </w:r>
      <w:hyperlink r:id="rId7" w:history="1">
        <w:r w:rsidRPr="00D91FC9">
          <w:rPr>
            <w:rFonts w:ascii="Arial" w:eastAsia="Times New Roman" w:hAnsi="Arial" w:cs="Arial"/>
            <w:color w:val="009DDE"/>
            <w:sz w:val="23"/>
          </w:rPr>
          <w:t>krs.org.pl/RODO</w:t>
        </w:r>
      </w:hyperlink>
      <w:r w:rsidRPr="00D91FC9">
        <w:rPr>
          <w:rFonts w:ascii="Arial" w:eastAsia="Times New Roman" w:hAnsi="Arial" w:cs="Arial"/>
          <w:color w:val="2A2A2A"/>
          <w:sz w:val="23"/>
          <w:szCs w:val="23"/>
        </w:rPr>
        <w:t>   </w:t>
      </w:r>
    </w:p>
    <w:p w:rsidR="00C8446B" w:rsidRDefault="00C8446B"/>
    <w:sectPr w:rsidR="00C8446B" w:rsidSect="00C8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F9"/>
    <w:multiLevelType w:val="multilevel"/>
    <w:tmpl w:val="F9C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A7AE6"/>
    <w:multiLevelType w:val="multilevel"/>
    <w:tmpl w:val="7CB8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C9"/>
    <w:rsid w:val="000744CD"/>
    <w:rsid w:val="00565F1F"/>
    <w:rsid w:val="005A5D23"/>
    <w:rsid w:val="009640E3"/>
    <w:rsid w:val="00C8446B"/>
    <w:rsid w:val="00D91FC9"/>
    <w:rsid w:val="00F0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91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rsid w:val="00D91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91FC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1F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91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91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rsid w:val="00D91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91FC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1F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91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64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s.org.pl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s.com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Aneta</cp:lastModifiedBy>
  <cp:revision>2</cp:revision>
  <dcterms:created xsi:type="dcterms:W3CDTF">2025-12-17T08:22:00Z</dcterms:created>
  <dcterms:modified xsi:type="dcterms:W3CDTF">2025-12-17T08:22:00Z</dcterms:modified>
</cp:coreProperties>
</file>